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00" w:type="dxa"/>
        <w:tblInd w:w="-2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05"/>
        <w:gridCol w:w="795"/>
      </w:tblGrid>
      <w:tr w:rsidR="00577BE2" w:rsidTr="00577BE2"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/>
            <w:hideMark/>
          </w:tcPr>
          <w:p w:rsidR="00577BE2" w:rsidRDefault="00577B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AKMENĖS KRAŠTO MUZIEJAUS RENGINIAI</w:t>
            </w:r>
          </w:p>
          <w:p w:rsidR="00577BE2" w:rsidRDefault="00577B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516E1">
              <w:rPr>
                <w:rFonts w:ascii="Times New Roman" w:hAnsi="Times New Roman"/>
                <w:b/>
                <w:sz w:val="24"/>
                <w:szCs w:val="24"/>
              </w:rPr>
              <w:t xml:space="preserve"> SAUSIO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MĖNESĮ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77BE2" w:rsidRDefault="00577B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7BE2" w:rsidRDefault="00577BE2" w:rsidP="00577BE2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975" w:type="dxa"/>
        <w:tblInd w:w="-5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3"/>
        <w:gridCol w:w="2693"/>
        <w:gridCol w:w="4106"/>
        <w:gridCol w:w="1803"/>
      </w:tblGrid>
      <w:tr w:rsidR="00577BE2" w:rsidTr="008516E1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/>
            <w:hideMark/>
          </w:tcPr>
          <w:p w:rsidR="00577BE2" w:rsidRDefault="00577B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/>
            <w:hideMark/>
          </w:tcPr>
          <w:p w:rsidR="00577BE2" w:rsidRDefault="00577B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Renginio organizatorius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/>
            <w:hideMark/>
          </w:tcPr>
          <w:p w:rsidR="00577BE2" w:rsidRDefault="00577B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Renginio pavadinimas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577BE2" w:rsidRDefault="00577B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Renginio vieta</w:t>
            </w:r>
          </w:p>
        </w:tc>
      </w:tr>
      <w:tr w:rsidR="00577BE2" w:rsidTr="008516E1">
        <w:trPr>
          <w:trHeight w:val="992"/>
        </w:trPr>
        <w:tc>
          <w:tcPr>
            <w:tcW w:w="13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516E1" w:rsidRDefault="008516E1" w:rsidP="008516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2020-01-0</w:t>
            </w:r>
            <w:r w:rsidR="003D25E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77BE2" w:rsidRDefault="00577BE2" w:rsidP="008516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516E1" w:rsidRDefault="008516E1" w:rsidP="008516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Akmenės krašto muziejus</w:t>
            </w:r>
          </w:p>
          <w:p w:rsidR="00577BE2" w:rsidRDefault="00577BE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B041C" w:rsidRDefault="008516E1" w:rsidP="00BB041C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Tautodailininko, kalvio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S.Misevičiaus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kūrybos darbų paroda</w:t>
            </w:r>
          </w:p>
          <w:p w:rsidR="00577BE2" w:rsidRDefault="00577BE2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BE2" w:rsidRDefault="008516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Akmenės krašto muziejus</w:t>
            </w:r>
          </w:p>
        </w:tc>
      </w:tr>
      <w:tr w:rsidR="00577BE2" w:rsidTr="008516E1">
        <w:trPr>
          <w:trHeight w:val="1020"/>
        </w:trPr>
        <w:tc>
          <w:tcPr>
            <w:tcW w:w="137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8516E1" w:rsidRDefault="00C772F9" w:rsidP="008516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8516E1">
              <w:rPr>
                <w:rFonts w:ascii="Times New Roman" w:hAnsi="Times New Roman"/>
                <w:sz w:val="24"/>
                <w:szCs w:val="24"/>
              </w:rPr>
              <w:t>2020-01-07</w:t>
            </w:r>
          </w:p>
          <w:p w:rsidR="00577BE2" w:rsidRDefault="00577BE2" w:rsidP="00BB041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8516E1" w:rsidRDefault="008516E1" w:rsidP="008516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Akmenės krašto muziejus</w:t>
            </w:r>
          </w:p>
          <w:p w:rsidR="00577BE2" w:rsidRDefault="00577BE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7BE2" w:rsidRDefault="00577BE2" w:rsidP="008516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77BE2" w:rsidRDefault="008516E1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Klaido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A7A4E">
              <w:rPr>
                <w:rFonts w:ascii="Times New Roman" w:hAnsi="Times New Roman"/>
                <w:bCs/>
                <w:sz w:val="24"/>
                <w:szCs w:val="24"/>
              </w:rPr>
              <w:t>Navicko  „Žydiškų karpinių paroda“</w:t>
            </w:r>
            <w:r w:rsidR="00D72DD1">
              <w:rPr>
                <w:rFonts w:ascii="Times New Roman" w:hAnsi="Times New Roman"/>
                <w:bCs/>
                <w:sz w:val="24"/>
                <w:szCs w:val="24"/>
              </w:rPr>
              <w:t xml:space="preserve"> skirtų Lietuvos žydų istorijos metams.</w:t>
            </w:r>
          </w:p>
          <w:p w:rsidR="00577BE2" w:rsidRDefault="00577BE2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77BE2" w:rsidRDefault="008516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Akmenės krašto muziejus</w:t>
            </w:r>
          </w:p>
        </w:tc>
      </w:tr>
    </w:tbl>
    <w:p w:rsidR="00577BE2" w:rsidRDefault="00577BE2" w:rsidP="00577BE2"/>
    <w:tbl>
      <w:tblPr>
        <w:tblW w:w="10500" w:type="dxa"/>
        <w:tblInd w:w="-2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05"/>
        <w:gridCol w:w="795"/>
      </w:tblGrid>
      <w:tr w:rsidR="003D25E2" w:rsidTr="00390716"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/>
            <w:hideMark/>
          </w:tcPr>
          <w:p w:rsidR="003D25E2" w:rsidRDefault="003D25E2" w:rsidP="003907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SIMONO DAUKANTO MUZIEJAUS RENGINIAI</w:t>
            </w:r>
          </w:p>
          <w:p w:rsidR="003D25E2" w:rsidRDefault="003D25E2" w:rsidP="003907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SAUSIO MĖNESĮ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D25E2" w:rsidRDefault="003D25E2" w:rsidP="003907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D25E2" w:rsidRDefault="003D25E2" w:rsidP="003D25E2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975" w:type="dxa"/>
        <w:tblInd w:w="-5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3"/>
        <w:gridCol w:w="2693"/>
        <w:gridCol w:w="4106"/>
        <w:gridCol w:w="1803"/>
      </w:tblGrid>
      <w:tr w:rsidR="003D25E2" w:rsidTr="00390716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/>
            <w:hideMark/>
          </w:tcPr>
          <w:p w:rsidR="003D25E2" w:rsidRDefault="003D25E2" w:rsidP="003907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/>
            <w:hideMark/>
          </w:tcPr>
          <w:p w:rsidR="003D25E2" w:rsidRDefault="003D25E2" w:rsidP="003907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Renginio organizatorius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/>
            <w:hideMark/>
          </w:tcPr>
          <w:p w:rsidR="003D25E2" w:rsidRDefault="003D25E2" w:rsidP="003907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Renginio pavadinimas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3D25E2" w:rsidRDefault="003D25E2" w:rsidP="003907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Renginio vieta</w:t>
            </w:r>
          </w:p>
        </w:tc>
      </w:tr>
      <w:tr w:rsidR="003D25E2" w:rsidTr="00390716">
        <w:trPr>
          <w:trHeight w:val="992"/>
        </w:trPr>
        <w:tc>
          <w:tcPr>
            <w:tcW w:w="13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D25E2" w:rsidRDefault="003D25E2" w:rsidP="0039071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2020-01-02</w:t>
            </w:r>
          </w:p>
          <w:p w:rsidR="003D25E2" w:rsidRDefault="003D25E2" w:rsidP="003907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D25E2" w:rsidRDefault="003D25E2" w:rsidP="0039071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Akmenės krašto muziejus</w:t>
            </w:r>
          </w:p>
          <w:p w:rsidR="003D25E2" w:rsidRDefault="003D25E2" w:rsidP="0039071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D25E2" w:rsidRDefault="003D25E2" w:rsidP="003D25E2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Fotomenininko Raimondo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Puišio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fotografijų paroda</w:t>
            </w:r>
            <w:r w:rsidR="002313A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„Vorkuta-67-oji paralelė“</w:t>
            </w:r>
          </w:p>
        </w:tc>
        <w:tc>
          <w:tcPr>
            <w:tcW w:w="1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D25E2" w:rsidRDefault="003D25E2" w:rsidP="0039071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Simono Daukanto  muziejus </w:t>
            </w:r>
            <w:bookmarkStart w:id="0" w:name="_GoBack"/>
            <w:bookmarkEnd w:id="0"/>
          </w:p>
        </w:tc>
      </w:tr>
      <w:tr w:rsidR="003D25E2" w:rsidTr="00390716">
        <w:trPr>
          <w:trHeight w:val="1020"/>
        </w:trPr>
        <w:tc>
          <w:tcPr>
            <w:tcW w:w="137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D25E2" w:rsidRDefault="003D25E2" w:rsidP="003D25E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D25E2" w:rsidRDefault="003D25E2" w:rsidP="0039071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25E2" w:rsidRDefault="003D25E2" w:rsidP="0039071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D25E2" w:rsidRDefault="003D25E2" w:rsidP="00390716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3D25E2" w:rsidRDefault="003D25E2" w:rsidP="00390716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D25E2" w:rsidRDefault="003D25E2" w:rsidP="0039071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D25E2" w:rsidRDefault="003D25E2" w:rsidP="003D25E2"/>
    <w:p w:rsidR="003D25E2" w:rsidRDefault="003D25E2" w:rsidP="003D25E2"/>
    <w:p w:rsidR="00FB3A19" w:rsidRDefault="00FB3A19"/>
    <w:sectPr w:rsidR="00FB3A1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BE2"/>
    <w:rsid w:val="002313AA"/>
    <w:rsid w:val="003D25E2"/>
    <w:rsid w:val="00577BE2"/>
    <w:rsid w:val="006052EF"/>
    <w:rsid w:val="008516E1"/>
    <w:rsid w:val="00A96D8F"/>
    <w:rsid w:val="00AA7A4E"/>
    <w:rsid w:val="00BB041C"/>
    <w:rsid w:val="00C772F9"/>
    <w:rsid w:val="00D72DD1"/>
    <w:rsid w:val="00FB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D2639"/>
  <w15:chartTrackingRefBased/>
  <w15:docId w15:val="{F926154F-61D6-4231-B1EE-1369BEE8C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77BE2"/>
    <w:pPr>
      <w:spacing w:line="252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429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Muziejus</dc:creator>
  <cp:keywords/>
  <dc:description/>
  <cp:lastModifiedBy>Muziejus</cp:lastModifiedBy>
  <cp:revision>9</cp:revision>
  <dcterms:created xsi:type="dcterms:W3CDTF">2019-11-26T10:19:00Z</dcterms:created>
  <dcterms:modified xsi:type="dcterms:W3CDTF">2019-12-28T07:59:00Z</dcterms:modified>
</cp:coreProperties>
</file>